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490" w:rsidRDefault="004B0490" w:rsidP="004B0490">
      <w:pPr>
        <w:spacing w:after="0" w:line="240" w:lineRule="auto"/>
        <w:jc w:val="center"/>
        <w:rPr>
          <w:rFonts w:ascii="Times New Roman" w:eastAsia="Calibri" w:hAnsi="Times New Roman" w:cs="Times New Roman"/>
          <w:b/>
          <w:sz w:val="28"/>
          <w:szCs w:val="28"/>
          <w:lang w:val="ky-KG"/>
        </w:rPr>
      </w:pPr>
    </w:p>
    <w:p w:rsidR="004D7523" w:rsidRDefault="004D7523" w:rsidP="004B0490">
      <w:pPr>
        <w:spacing w:after="0" w:line="240" w:lineRule="auto"/>
        <w:jc w:val="center"/>
        <w:rPr>
          <w:rFonts w:ascii="Times New Roman" w:eastAsia="Calibri" w:hAnsi="Times New Roman" w:cs="Times New Roman"/>
          <w:b/>
          <w:sz w:val="28"/>
          <w:szCs w:val="28"/>
          <w:lang w:val="ky-KG"/>
        </w:rPr>
      </w:pPr>
    </w:p>
    <w:p w:rsidR="004B0490" w:rsidRPr="004B0490" w:rsidRDefault="004B0490" w:rsidP="004B0490">
      <w:pPr>
        <w:spacing w:after="0" w:line="240" w:lineRule="auto"/>
        <w:jc w:val="center"/>
        <w:rPr>
          <w:rFonts w:ascii="Times New Roman" w:eastAsia="Calibri" w:hAnsi="Times New Roman" w:cs="Times New Roman"/>
          <w:b/>
          <w:sz w:val="28"/>
          <w:szCs w:val="28"/>
          <w:lang w:val="ky-KG"/>
        </w:rPr>
      </w:pPr>
      <w:r w:rsidRPr="004B0490">
        <w:rPr>
          <w:rFonts w:ascii="Times New Roman" w:eastAsia="Calibri" w:hAnsi="Times New Roman" w:cs="Times New Roman"/>
          <w:b/>
          <w:sz w:val="28"/>
          <w:szCs w:val="28"/>
          <w:lang w:val="ky-KG"/>
        </w:rPr>
        <w:t>«Корпоративдик пенсия менен камсыз кылуу ишин жүзөгө</w:t>
      </w:r>
      <w:r>
        <w:rPr>
          <w:rFonts w:ascii="Times New Roman" w:eastAsia="Calibri" w:hAnsi="Times New Roman" w:cs="Times New Roman"/>
          <w:b/>
          <w:sz w:val="28"/>
          <w:szCs w:val="28"/>
          <w:lang w:val="ky-KG"/>
        </w:rPr>
        <w:t xml:space="preserve"> ашыруунун тартиби жөн</w:t>
      </w:r>
      <w:r w:rsidRPr="004B0490">
        <w:rPr>
          <w:rFonts w:ascii="Times New Roman" w:eastAsia="Calibri" w:hAnsi="Times New Roman" w:cs="Times New Roman"/>
          <w:b/>
          <w:sz w:val="28"/>
          <w:szCs w:val="28"/>
          <w:lang w:val="ky-KG"/>
        </w:rPr>
        <w:t>үндө жобону бекитүү</w:t>
      </w:r>
      <w:r>
        <w:rPr>
          <w:rFonts w:ascii="Times New Roman" w:eastAsia="Calibri" w:hAnsi="Times New Roman" w:cs="Times New Roman"/>
          <w:b/>
          <w:sz w:val="28"/>
          <w:szCs w:val="28"/>
          <w:lang w:val="ky-KG"/>
        </w:rPr>
        <w:t xml:space="preserve"> тууралуу</w:t>
      </w:r>
      <w:r w:rsidRPr="004B0490">
        <w:rPr>
          <w:rFonts w:ascii="Times New Roman" w:eastAsia="Calibri" w:hAnsi="Times New Roman" w:cs="Times New Roman"/>
          <w:b/>
          <w:sz w:val="28"/>
          <w:szCs w:val="28"/>
          <w:lang w:val="ky-KG"/>
        </w:rPr>
        <w:t>»</w:t>
      </w:r>
    </w:p>
    <w:p w:rsidR="004B0490" w:rsidRPr="004B0490" w:rsidRDefault="004B0490" w:rsidP="004B0490">
      <w:pPr>
        <w:spacing w:after="0" w:line="240" w:lineRule="auto"/>
        <w:jc w:val="center"/>
        <w:rPr>
          <w:rFonts w:ascii="Times New Roman" w:eastAsia="Calibri" w:hAnsi="Times New Roman" w:cs="Times New Roman"/>
          <w:b/>
          <w:sz w:val="28"/>
          <w:szCs w:val="28"/>
          <w:lang w:val="ky-KG"/>
        </w:rPr>
      </w:pPr>
      <w:r w:rsidRPr="004B0490">
        <w:rPr>
          <w:rFonts w:ascii="Times New Roman" w:eastAsia="Calibri" w:hAnsi="Times New Roman" w:cs="Times New Roman"/>
          <w:b/>
          <w:sz w:val="28"/>
          <w:szCs w:val="28"/>
          <w:lang w:val="ky-KG"/>
        </w:rPr>
        <w:t>Кыргыз Республикасынын Өкмөтүнүн токтомунун долбооруна</w:t>
      </w:r>
    </w:p>
    <w:p w:rsidR="004B0490" w:rsidRDefault="004B0490" w:rsidP="004B0490">
      <w:pPr>
        <w:spacing w:after="0" w:line="240" w:lineRule="auto"/>
        <w:jc w:val="center"/>
        <w:rPr>
          <w:rFonts w:ascii="Times New Roman" w:eastAsia="Calibri" w:hAnsi="Times New Roman" w:cs="Times New Roman"/>
          <w:b/>
          <w:sz w:val="28"/>
          <w:szCs w:val="28"/>
          <w:lang w:val="ky-KG"/>
        </w:rPr>
      </w:pPr>
      <w:r w:rsidRPr="004B0490">
        <w:rPr>
          <w:rFonts w:ascii="Times New Roman" w:eastAsia="Calibri" w:hAnsi="Times New Roman" w:cs="Times New Roman"/>
          <w:b/>
          <w:sz w:val="28"/>
          <w:szCs w:val="28"/>
          <w:lang w:val="ky-KG"/>
        </w:rPr>
        <w:t>негиздеме маалымкат</w:t>
      </w:r>
    </w:p>
    <w:p w:rsidR="004B0490" w:rsidRDefault="004B0490" w:rsidP="004B0490">
      <w:pPr>
        <w:spacing w:after="0" w:line="240" w:lineRule="auto"/>
        <w:jc w:val="center"/>
        <w:rPr>
          <w:rFonts w:ascii="Times New Roman" w:eastAsia="Calibri" w:hAnsi="Times New Roman" w:cs="Times New Roman"/>
          <w:b/>
          <w:sz w:val="28"/>
          <w:szCs w:val="28"/>
          <w:lang w:val="ky-KG"/>
        </w:rPr>
      </w:pPr>
    </w:p>
    <w:p w:rsidR="00510624" w:rsidRPr="004B0490" w:rsidRDefault="00510624" w:rsidP="004B0490">
      <w:pPr>
        <w:spacing w:after="0" w:line="240" w:lineRule="auto"/>
        <w:jc w:val="center"/>
        <w:rPr>
          <w:rFonts w:ascii="Times New Roman" w:eastAsia="Calibri" w:hAnsi="Times New Roman" w:cs="Times New Roman"/>
          <w:b/>
          <w:sz w:val="28"/>
          <w:szCs w:val="28"/>
          <w:lang w:val="ky-KG"/>
        </w:rPr>
      </w:pPr>
    </w:p>
    <w:p w:rsidR="004B0490" w:rsidRDefault="004B0490" w:rsidP="004B0490">
      <w:pPr>
        <w:numPr>
          <w:ilvl w:val="0"/>
          <w:numId w:val="1"/>
        </w:numPr>
        <w:spacing w:after="0" w:line="240" w:lineRule="auto"/>
        <w:ind w:left="540" w:hanging="180"/>
        <w:jc w:val="both"/>
        <w:rPr>
          <w:rFonts w:ascii="Times New Roman" w:eastAsia="Calibri" w:hAnsi="Times New Roman" w:cs="Times New Roman"/>
          <w:b/>
          <w:sz w:val="28"/>
          <w:szCs w:val="28"/>
          <w:lang w:val="ky-KG"/>
        </w:rPr>
      </w:pPr>
      <w:r w:rsidRPr="004B0490">
        <w:rPr>
          <w:rFonts w:ascii="Times New Roman" w:eastAsia="Calibri" w:hAnsi="Times New Roman" w:cs="Times New Roman"/>
          <w:b/>
          <w:sz w:val="28"/>
          <w:szCs w:val="28"/>
          <w:lang w:val="ky-KG"/>
        </w:rPr>
        <w:t>Максаттар жана милдеттер</w:t>
      </w:r>
      <w:r w:rsidR="004B1F8D">
        <w:rPr>
          <w:rFonts w:ascii="Times New Roman" w:eastAsia="Calibri" w:hAnsi="Times New Roman" w:cs="Times New Roman"/>
          <w:b/>
          <w:sz w:val="28"/>
          <w:szCs w:val="28"/>
          <w:lang w:val="ky-KG"/>
        </w:rPr>
        <w:t>и</w:t>
      </w:r>
    </w:p>
    <w:p w:rsidR="004B0490" w:rsidRPr="004B0490" w:rsidRDefault="004B0490" w:rsidP="004B0490">
      <w:pPr>
        <w:spacing w:after="0" w:line="240" w:lineRule="auto"/>
        <w:ind w:left="540"/>
        <w:jc w:val="both"/>
        <w:rPr>
          <w:rFonts w:ascii="Times New Roman" w:eastAsia="Calibri" w:hAnsi="Times New Roman" w:cs="Times New Roman"/>
          <w:b/>
          <w:sz w:val="28"/>
          <w:szCs w:val="28"/>
          <w:lang w:val="ky-KG"/>
        </w:rPr>
      </w:pPr>
    </w:p>
    <w:p w:rsidR="003639D2" w:rsidRPr="003639D2" w:rsidRDefault="003639D2" w:rsidP="003639D2">
      <w:pPr>
        <w:autoSpaceDE w:val="0"/>
        <w:autoSpaceDN w:val="0"/>
        <w:adjustRightInd w:val="0"/>
        <w:spacing w:after="0" w:line="240" w:lineRule="auto"/>
        <w:jc w:val="both"/>
        <w:rPr>
          <w:rFonts w:ascii="Times New Roman" w:eastAsia="Calibri" w:hAnsi="Times New Roman" w:cs="Times New Roman"/>
          <w:sz w:val="28"/>
          <w:szCs w:val="28"/>
          <w:lang w:val="ky-KG"/>
        </w:rPr>
      </w:pPr>
      <w:r w:rsidRPr="003639D2">
        <w:rPr>
          <w:rFonts w:ascii="Times New Roman" w:eastAsia="Calibri" w:hAnsi="Times New Roman" w:cs="Times New Roman"/>
          <w:sz w:val="28"/>
          <w:szCs w:val="28"/>
          <w:lang w:val="ky-KG"/>
        </w:rPr>
        <w:t>«Корпоративдик пенсия менен камсыз кылуу ишин жүзөгө ашыруунун тартиби жөнүндө жобону бекитүү тууралуу» Кыргыз Республикасынын Өкмөтүнүн токтомунун долбоору Кыргыз Республикасынын Өкмөтүнө караштуу финансы рыногун жөнгө салуу жана көзөмөлдөө мамлекеттик кызматы (мындан ары – Мамфинкөзөмөл) тарабынан Кыргыз Республикасында корпоративдик пенсиялык фонддорду киргизүү, пенсиялык топтоо каражаттарын түзүүнүн жана инвестициялоонун эсебинен жарандарды пенсиялык камсыздоону жакшыртуунун максатында иштелип чыкты.</w:t>
      </w:r>
    </w:p>
    <w:p w:rsidR="003639D2" w:rsidRPr="003639D2" w:rsidRDefault="003639D2" w:rsidP="003639D2">
      <w:pPr>
        <w:shd w:val="clear" w:color="auto" w:fill="FFFFFF" w:themeFill="background1"/>
        <w:autoSpaceDE w:val="0"/>
        <w:autoSpaceDN w:val="0"/>
        <w:adjustRightInd w:val="0"/>
        <w:spacing w:after="0" w:line="240" w:lineRule="auto"/>
        <w:ind w:left="150" w:right="150"/>
        <w:jc w:val="both"/>
        <w:rPr>
          <w:rFonts w:ascii="Times New Roman" w:eastAsia="Calibri" w:hAnsi="Times New Roman" w:cs="Times New Roman"/>
          <w:sz w:val="28"/>
          <w:szCs w:val="28"/>
          <w:lang w:val="ky-KG"/>
        </w:rPr>
      </w:pPr>
    </w:p>
    <w:p w:rsidR="003639D2" w:rsidRPr="003639D2" w:rsidRDefault="003639D2" w:rsidP="003639D2">
      <w:pPr>
        <w:shd w:val="clear" w:color="auto" w:fill="FFFFFF" w:themeFill="background1"/>
        <w:autoSpaceDE w:val="0"/>
        <w:autoSpaceDN w:val="0"/>
        <w:adjustRightInd w:val="0"/>
        <w:spacing w:after="0" w:line="240" w:lineRule="auto"/>
        <w:ind w:left="150" w:right="150"/>
        <w:jc w:val="both"/>
        <w:rPr>
          <w:rFonts w:ascii="Times New Roman" w:eastAsia="Calibri" w:hAnsi="Times New Roman" w:cs="Times New Roman"/>
          <w:sz w:val="28"/>
          <w:szCs w:val="28"/>
          <w:lang w:val="ky-KG"/>
        </w:rPr>
      </w:pPr>
      <w:r w:rsidRPr="003639D2">
        <w:rPr>
          <w:rFonts w:ascii="Times New Roman" w:eastAsia="Calibri" w:hAnsi="Times New Roman" w:cs="Times New Roman"/>
          <w:sz w:val="28"/>
          <w:szCs w:val="28"/>
          <w:lang w:val="ky-KG"/>
        </w:rPr>
        <w:t>Негизги масе</w:t>
      </w:r>
      <w:r>
        <w:rPr>
          <w:rFonts w:ascii="Times New Roman" w:eastAsia="Calibri" w:hAnsi="Times New Roman" w:cs="Times New Roman"/>
          <w:sz w:val="28"/>
          <w:szCs w:val="28"/>
          <w:lang w:val="ky-KG"/>
        </w:rPr>
        <w:t>лелер төмөнкүлөр болуп саналат:</w:t>
      </w:r>
    </w:p>
    <w:p w:rsidR="003639D2" w:rsidRDefault="003639D2" w:rsidP="003639D2">
      <w:pPr>
        <w:shd w:val="clear" w:color="auto" w:fill="FFFFFF" w:themeFill="background1"/>
        <w:autoSpaceDE w:val="0"/>
        <w:autoSpaceDN w:val="0"/>
        <w:adjustRightInd w:val="0"/>
        <w:spacing w:after="0" w:line="240" w:lineRule="auto"/>
        <w:ind w:left="150" w:right="150"/>
        <w:jc w:val="both"/>
        <w:rPr>
          <w:rFonts w:ascii="Segoe UI" w:hAnsi="Segoe UI" w:cs="Segoe UI"/>
          <w:sz w:val="24"/>
          <w:szCs w:val="24"/>
          <w:lang w:val="x-none"/>
        </w:rPr>
      </w:pPr>
    </w:p>
    <w:p w:rsidR="004B0490" w:rsidRPr="004B0490" w:rsidRDefault="004B0490" w:rsidP="004B0490">
      <w:pPr>
        <w:spacing w:after="0" w:line="240" w:lineRule="auto"/>
        <w:ind w:firstLine="567"/>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Pr="004B0490">
        <w:rPr>
          <w:rFonts w:ascii="Times New Roman" w:eastAsia="Calibri" w:hAnsi="Times New Roman" w:cs="Times New Roman"/>
          <w:sz w:val="28"/>
          <w:szCs w:val="28"/>
          <w:lang w:val="ky-KG"/>
        </w:rPr>
        <w:t>акционердик коом түрүндөгү жаңы топтолмо пенсиялык фонддорду түзүү;</w:t>
      </w:r>
    </w:p>
    <w:p w:rsidR="004B0490" w:rsidRPr="004B0490" w:rsidRDefault="004B0490" w:rsidP="004B0490">
      <w:pPr>
        <w:spacing w:after="0" w:line="240" w:lineRule="auto"/>
        <w:ind w:firstLine="567"/>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w:t>
      </w:r>
      <w:r w:rsidRPr="004B0490">
        <w:rPr>
          <w:rFonts w:ascii="Times New Roman" w:eastAsia="Calibri" w:hAnsi="Times New Roman" w:cs="Times New Roman"/>
          <w:sz w:val="28"/>
          <w:szCs w:val="28"/>
          <w:lang w:val="ky-KG"/>
        </w:rPr>
        <w:t>Кыргыз Республикасына корпоративдик жана кесиптик фонддорду киргизүү;</w:t>
      </w:r>
    </w:p>
    <w:p w:rsidR="004B0490" w:rsidRPr="004B0490" w:rsidRDefault="004B0490" w:rsidP="004B0490">
      <w:pPr>
        <w:spacing w:after="0" w:line="240" w:lineRule="auto"/>
        <w:ind w:firstLine="567"/>
        <w:jc w:val="both"/>
        <w:rPr>
          <w:rFonts w:ascii="Times New Roman" w:eastAsia="Calibri" w:hAnsi="Times New Roman" w:cs="Times New Roman"/>
          <w:b/>
          <w:sz w:val="28"/>
          <w:szCs w:val="28"/>
          <w:lang w:val="ky-KG"/>
        </w:rPr>
      </w:pPr>
      <w:r>
        <w:rPr>
          <w:rFonts w:ascii="Times New Roman" w:eastAsia="Calibri" w:hAnsi="Times New Roman" w:cs="Times New Roman"/>
          <w:sz w:val="28"/>
          <w:szCs w:val="28"/>
          <w:lang w:val="ky-KG"/>
        </w:rPr>
        <w:t xml:space="preserve">- </w:t>
      </w:r>
      <w:r w:rsidRPr="004B0490">
        <w:rPr>
          <w:rFonts w:ascii="Times New Roman" w:eastAsia="Calibri" w:hAnsi="Times New Roman" w:cs="Times New Roman"/>
          <w:sz w:val="28"/>
          <w:szCs w:val="28"/>
          <w:lang w:val="ky-KG"/>
        </w:rPr>
        <w:t>«Кыргыз Республикасындагы топт</w:t>
      </w:r>
      <w:r>
        <w:rPr>
          <w:rFonts w:ascii="Times New Roman" w:eastAsia="Calibri" w:hAnsi="Times New Roman" w:cs="Times New Roman"/>
          <w:sz w:val="28"/>
          <w:szCs w:val="28"/>
          <w:lang w:val="ky-KG"/>
        </w:rPr>
        <w:t>олмо пенсиялык фонддор жөнүндө</w:t>
      </w:r>
      <w:r w:rsidRPr="004B0490">
        <w:rPr>
          <w:rFonts w:ascii="Times New Roman" w:eastAsia="Calibri" w:hAnsi="Times New Roman" w:cs="Times New Roman"/>
          <w:sz w:val="28"/>
          <w:szCs w:val="28"/>
          <w:lang w:val="ky-KG"/>
        </w:rPr>
        <w:t>»</w:t>
      </w:r>
      <w:r>
        <w:rPr>
          <w:rFonts w:ascii="Times New Roman" w:eastAsia="Calibri" w:hAnsi="Times New Roman" w:cs="Times New Roman"/>
          <w:sz w:val="28"/>
          <w:szCs w:val="28"/>
          <w:lang w:val="ky-KG"/>
        </w:rPr>
        <w:t xml:space="preserve"> </w:t>
      </w:r>
      <w:r w:rsidRPr="004B0490">
        <w:rPr>
          <w:rFonts w:ascii="Times New Roman" w:eastAsia="Calibri" w:hAnsi="Times New Roman" w:cs="Times New Roman"/>
          <w:sz w:val="28"/>
          <w:szCs w:val="28"/>
          <w:lang w:val="ky-KG"/>
        </w:rPr>
        <w:t>Кыргыз Республикасынын Мыйзамына өзгөртүүлөрдү киргизүү тууралуу</w:t>
      </w:r>
      <w:r w:rsidRPr="004B0490">
        <w:rPr>
          <w:rFonts w:ascii="Times New Roman" w:eastAsia="Calibri" w:hAnsi="Times New Roman" w:cs="Times New Roman"/>
          <w:b/>
          <w:sz w:val="28"/>
          <w:szCs w:val="28"/>
          <w:lang w:val="ky-KG"/>
        </w:rPr>
        <w:t>»</w:t>
      </w:r>
    </w:p>
    <w:p w:rsidR="004B0490" w:rsidRDefault="004B0490" w:rsidP="004B0490">
      <w:pPr>
        <w:spacing w:after="0" w:line="240" w:lineRule="auto"/>
        <w:jc w:val="both"/>
        <w:rPr>
          <w:rFonts w:ascii="Times New Roman" w:eastAsia="Calibri" w:hAnsi="Times New Roman" w:cs="Times New Roman"/>
          <w:sz w:val="28"/>
          <w:szCs w:val="28"/>
          <w:lang w:val="ky-KG"/>
        </w:rPr>
      </w:pPr>
      <w:r w:rsidRPr="004B0490">
        <w:rPr>
          <w:rFonts w:ascii="Times New Roman" w:eastAsia="Calibri" w:hAnsi="Times New Roman" w:cs="Times New Roman"/>
          <w:sz w:val="28"/>
          <w:szCs w:val="28"/>
          <w:lang w:val="ky-KG"/>
        </w:rPr>
        <w:t xml:space="preserve">Кыргыз Республикасынын 2019-жылдын 25-июлунда кабыл алынган №101 Мыйзамынын 2-1 беренесинин 5-пунктун аткаруу; </w:t>
      </w:r>
    </w:p>
    <w:p w:rsidR="004B0490" w:rsidRPr="004B0490" w:rsidRDefault="004B0490" w:rsidP="004B0490">
      <w:pPr>
        <w:pStyle w:val="a5"/>
        <w:numPr>
          <w:ilvl w:val="0"/>
          <w:numId w:val="2"/>
        </w:numPr>
        <w:spacing w:after="0" w:line="240" w:lineRule="auto"/>
        <w:ind w:left="0" w:firstLine="567"/>
        <w:jc w:val="both"/>
        <w:rPr>
          <w:rFonts w:ascii="Times New Roman" w:eastAsia="Calibri" w:hAnsi="Times New Roman" w:cs="Times New Roman"/>
          <w:sz w:val="28"/>
          <w:szCs w:val="28"/>
          <w:lang w:val="ky-KG"/>
        </w:rPr>
      </w:pPr>
      <w:r w:rsidRPr="004B0490">
        <w:rPr>
          <w:rFonts w:ascii="Times New Roman" w:eastAsia="Calibri" w:hAnsi="Times New Roman" w:cs="Times New Roman"/>
          <w:sz w:val="28"/>
          <w:szCs w:val="28"/>
          <w:lang w:val="ky-KG"/>
        </w:rPr>
        <w:t>Кыргыз Республикасынын Өкмөтүнүн 2014-жылдын 24-ноябрындагы №670 токтому менен бекитилген Кыргыз Республикасынын пенсия менен камсыз кылуу системасын өнүктүрүү Концепциясын ишке ашыруу боюнча иш-чаралардын планынын 22 жана 26-пункттарын аткаруу;</w:t>
      </w:r>
    </w:p>
    <w:p w:rsidR="004B0490" w:rsidRDefault="004B0490" w:rsidP="004B0490">
      <w:pPr>
        <w:pStyle w:val="a5"/>
        <w:numPr>
          <w:ilvl w:val="0"/>
          <w:numId w:val="2"/>
        </w:numPr>
        <w:spacing w:after="0" w:line="240" w:lineRule="auto"/>
        <w:ind w:left="0" w:firstLine="567"/>
        <w:jc w:val="both"/>
        <w:rPr>
          <w:rFonts w:ascii="Times New Roman" w:eastAsia="Calibri" w:hAnsi="Times New Roman" w:cs="Times New Roman"/>
          <w:sz w:val="28"/>
          <w:szCs w:val="28"/>
          <w:lang w:val="ky-KG"/>
        </w:rPr>
      </w:pPr>
      <w:r w:rsidRPr="004B0490">
        <w:rPr>
          <w:rFonts w:ascii="Times New Roman" w:eastAsia="Calibri" w:hAnsi="Times New Roman" w:cs="Times New Roman"/>
          <w:sz w:val="28"/>
          <w:szCs w:val="28"/>
          <w:lang w:val="ky-KG"/>
        </w:rPr>
        <w:t>топтолмо пенсиялык фонддор чөйрөсүндөгү Кыргыз Республикасынын мыйзамдарын өркүндөтүү жолу менен топтолмо пенсиялык фонд</w:t>
      </w:r>
      <w:r>
        <w:rPr>
          <w:rFonts w:ascii="Times New Roman" w:eastAsia="Calibri" w:hAnsi="Times New Roman" w:cs="Times New Roman"/>
          <w:sz w:val="28"/>
          <w:szCs w:val="28"/>
          <w:lang w:val="ky-KG"/>
        </w:rPr>
        <w:t>дор рыногун өн</w:t>
      </w:r>
      <w:r w:rsidRPr="004B0490">
        <w:rPr>
          <w:rFonts w:ascii="Times New Roman" w:eastAsia="Calibri" w:hAnsi="Times New Roman" w:cs="Times New Roman"/>
          <w:sz w:val="28"/>
          <w:szCs w:val="28"/>
          <w:lang w:val="ky-KG"/>
        </w:rPr>
        <w:t>үктүрүү.</w:t>
      </w:r>
    </w:p>
    <w:p w:rsidR="00A47D91" w:rsidRDefault="00A47D91" w:rsidP="00A47D91">
      <w:pPr>
        <w:pStyle w:val="a5"/>
        <w:spacing w:after="0" w:line="240" w:lineRule="auto"/>
        <w:ind w:left="567"/>
        <w:jc w:val="both"/>
        <w:rPr>
          <w:rFonts w:ascii="Times New Roman" w:eastAsia="Calibri" w:hAnsi="Times New Roman" w:cs="Times New Roman"/>
          <w:sz w:val="28"/>
          <w:szCs w:val="28"/>
          <w:lang w:val="ky-KG"/>
        </w:rPr>
      </w:pPr>
    </w:p>
    <w:p w:rsidR="004B0490" w:rsidRDefault="004B1F8D" w:rsidP="004B1F8D">
      <w:pPr>
        <w:numPr>
          <w:ilvl w:val="0"/>
          <w:numId w:val="1"/>
        </w:numPr>
        <w:spacing w:after="0" w:line="240" w:lineRule="auto"/>
        <w:jc w:val="both"/>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Баяндама бөлүг</w:t>
      </w:r>
      <w:r w:rsidRPr="004B1F8D">
        <w:rPr>
          <w:rFonts w:ascii="Times New Roman" w:eastAsia="Calibri" w:hAnsi="Times New Roman" w:cs="Times New Roman"/>
          <w:b/>
          <w:sz w:val="28"/>
          <w:szCs w:val="28"/>
          <w:lang w:val="ky-KG"/>
        </w:rPr>
        <w:t>ү</w:t>
      </w:r>
      <w:bookmarkStart w:id="0" w:name="_GoBack"/>
      <w:bookmarkEnd w:id="0"/>
    </w:p>
    <w:p w:rsidR="004B0490" w:rsidRPr="004B0490" w:rsidRDefault="004B0490" w:rsidP="004B0490">
      <w:pPr>
        <w:spacing w:after="0" w:line="240" w:lineRule="auto"/>
        <w:ind w:left="720"/>
        <w:jc w:val="both"/>
        <w:rPr>
          <w:rFonts w:ascii="Times New Roman" w:eastAsia="Calibri" w:hAnsi="Times New Roman" w:cs="Times New Roman"/>
          <w:b/>
          <w:sz w:val="28"/>
          <w:szCs w:val="28"/>
          <w:lang w:val="ky-KG"/>
        </w:rPr>
      </w:pPr>
    </w:p>
    <w:p w:rsidR="004B0490" w:rsidRPr="004B0490" w:rsidRDefault="004B0490" w:rsidP="004B0490">
      <w:pPr>
        <w:spacing w:after="0" w:line="240" w:lineRule="auto"/>
        <w:ind w:firstLine="360"/>
        <w:jc w:val="both"/>
        <w:rPr>
          <w:rFonts w:ascii="Times New Roman" w:eastAsia="Calibri" w:hAnsi="Times New Roman" w:cs="Times New Roman"/>
          <w:sz w:val="28"/>
          <w:szCs w:val="28"/>
          <w:lang w:val="ky-KG"/>
        </w:rPr>
      </w:pPr>
      <w:r w:rsidRPr="004B0490">
        <w:rPr>
          <w:rFonts w:ascii="Times New Roman" w:eastAsia="Calibri" w:hAnsi="Times New Roman" w:cs="Times New Roman"/>
          <w:sz w:val="28"/>
          <w:szCs w:val="28"/>
          <w:lang w:val="ky-KG"/>
        </w:rPr>
        <w:t>Кыргыз Республикасынын Өкмөтүнүн токтомунун долбоору менен Кыргыз Республикасына корпоративдик топтолмо пенсиялык фонддорду киргизүү маселеси каралат, аталган фонд топтолмо пенсиялык фонддордун кошумча түрү каралат.</w:t>
      </w:r>
    </w:p>
    <w:p w:rsidR="004B0490" w:rsidRPr="004B0490" w:rsidRDefault="004B0490" w:rsidP="004B0490">
      <w:pPr>
        <w:spacing w:after="0" w:line="240" w:lineRule="auto"/>
        <w:ind w:firstLine="360"/>
        <w:jc w:val="both"/>
        <w:rPr>
          <w:rFonts w:ascii="Times New Roman" w:eastAsia="Calibri" w:hAnsi="Times New Roman" w:cs="Times New Roman"/>
          <w:sz w:val="28"/>
          <w:szCs w:val="28"/>
          <w:lang w:val="ky-KG"/>
        </w:rPr>
      </w:pPr>
      <w:r w:rsidRPr="004B0490">
        <w:rPr>
          <w:rFonts w:ascii="Times New Roman" w:eastAsia="Calibri" w:hAnsi="Times New Roman" w:cs="Times New Roman"/>
          <w:sz w:val="28"/>
          <w:szCs w:val="28"/>
          <w:lang w:val="ky-KG"/>
        </w:rPr>
        <w:lastRenderedPageBreak/>
        <w:t>Топтолмо пенсиялык фонд – Кыргыз Республикасынын мыйзамдарына ылайык берилген лицензиялардын  негизинде пенсиялык төгүмдөрдү жана пенсиялык төлөмдөрдү инвестицияга тартуу боюнча ишти жүргүзгөн юридикалык жак болуп саналат жана төмөнкүдөй иш-милдеттерди аткарат:</w:t>
      </w:r>
    </w:p>
    <w:p w:rsidR="004B0490" w:rsidRPr="004B0490" w:rsidRDefault="004B0490" w:rsidP="004B0490">
      <w:pPr>
        <w:spacing w:after="0" w:line="240" w:lineRule="auto"/>
        <w:ind w:firstLine="360"/>
        <w:jc w:val="both"/>
        <w:rPr>
          <w:rFonts w:ascii="Times New Roman" w:eastAsia="Calibri" w:hAnsi="Times New Roman" w:cs="Times New Roman"/>
          <w:sz w:val="28"/>
          <w:szCs w:val="28"/>
          <w:lang w:val="ky-KG"/>
        </w:rPr>
      </w:pPr>
      <w:r w:rsidRPr="004B0490">
        <w:rPr>
          <w:rFonts w:ascii="Times New Roman" w:eastAsia="Calibri" w:hAnsi="Times New Roman" w:cs="Times New Roman"/>
          <w:sz w:val="28"/>
          <w:szCs w:val="28"/>
          <w:lang w:val="ky-KG"/>
        </w:rPr>
        <w:t>ал мамлекеттик эмес пенсия менен камсыз кылуу келишимине ылайык фонддун катышуучуларын мамлекеттик эмес пенсия менен камсыз кылуу иштерин жүргүзөт;</w:t>
      </w:r>
    </w:p>
    <w:p w:rsidR="004B0490" w:rsidRPr="004B0490" w:rsidRDefault="004B0490" w:rsidP="004B0490">
      <w:pPr>
        <w:spacing w:after="0" w:line="240" w:lineRule="auto"/>
        <w:ind w:firstLine="360"/>
        <w:jc w:val="both"/>
        <w:rPr>
          <w:rFonts w:ascii="Times New Roman" w:eastAsia="Calibri" w:hAnsi="Times New Roman" w:cs="Times New Roman"/>
          <w:sz w:val="28"/>
          <w:szCs w:val="28"/>
          <w:lang w:val="ky-KG"/>
        </w:rPr>
      </w:pPr>
      <w:r w:rsidRPr="004B0490">
        <w:rPr>
          <w:rFonts w:ascii="Times New Roman" w:eastAsia="Calibri" w:hAnsi="Times New Roman" w:cs="Times New Roman"/>
          <w:sz w:val="28"/>
          <w:szCs w:val="28"/>
          <w:lang w:val="ky-KG"/>
        </w:rPr>
        <w:t xml:space="preserve">милдеттүү пенсиялык камсыздандыруу жөнүндө </w:t>
      </w:r>
      <w:r>
        <w:rPr>
          <w:rFonts w:ascii="Times New Roman" w:eastAsia="Calibri" w:hAnsi="Times New Roman" w:cs="Times New Roman"/>
          <w:sz w:val="28"/>
          <w:szCs w:val="28"/>
          <w:lang w:val="ky-KG"/>
        </w:rPr>
        <w:t>К</w:t>
      </w:r>
      <w:r w:rsidRPr="004B0490">
        <w:rPr>
          <w:rFonts w:ascii="Times New Roman" w:eastAsia="Calibri" w:hAnsi="Times New Roman" w:cs="Times New Roman"/>
          <w:sz w:val="28"/>
          <w:szCs w:val="28"/>
          <w:lang w:val="ky-KG"/>
        </w:rPr>
        <w:t>ыргыз Республикасынын мыйзамдарына ылайык милдеттүү топтолмо пенсиялык камсыздандыруу системасына катышуучу катары топтолмо пенсиялык фонд аракеттенет;</w:t>
      </w:r>
    </w:p>
    <w:p w:rsidR="004B0490" w:rsidRPr="004B0490" w:rsidRDefault="004B0490" w:rsidP="004B0490">
      <w:pPr>
        <w:spacing w:after="0" w:line="240" w:lineRule="auto"/>
        <w:ind w:firstLine="360"/>
        <w:jc w:val="both"/>
        <w:rPr>
          <w:rFonts w:ascii="Times New Roman" w:eastAsia="Calibri" w:hAnsi="Times New Roman" w:cs="Times New Roman"/>
          <w:sz w:val="28"/>
          <w:szCs w:val="28"/>
          <w:lang w:val="ky-KG"/>
        </w:rPr>
      </w:pPr>
      <w:r w:rsidRPr="004B0490">
        <w:rPr>
          <w:rFonts w:ascii="Times New Roman" w:eastAsia="Calibri" w:hAnsi="Times New Roman" w:cs="Times New Roman"/>
          <w:sz w:val="28"/>
          <w:szCs w:val="28"/>
          <w:lang w:val="ky-KG"/>
        </w:rPr>
        <w:t xml:space="preserve"> корпоративдик пенсия менен камсыз кылуу келишимине ылайык фонддун катышуучуларын корпоративдик пенсия менен камсыз кылат;</w:t>
      </w:r>
    </w:p>
    <w:p w:rsidR="004B0490" w:rsidRPr="004B0490" w:rsidRDefault="004B0490" w:rsidP="004B0490">
      <w:pPr>
        <w:spacing w:after="0" w:line="240" w:lineRule="auto"/>
        <w:ind w:firstLine="360"/>
        <w:jc w:val="both"/>
        <w:rPr>
          <w:rFonts w:ascii="Times New Roman" w:eastAsia="Calibri" w:hAnsi="Times New Roman" w:cs="Times New Roman"/>
          <w:sz w:val="28"/>
          <w:szCs w:val="28"/>
          <w:lang w:val="ky-KG"/>
        </w:rPr>
      </w:pPr>
      <w:r w:rsidRPr="004B0490">
        <w:rPr>
          <w:rFonts w:ascii="Times New Roman" w:eastAsia="Calibri" w:hAnsi="Times New Roman" w:cs="Times New Roman"/>
          <w:sz w:val="28"/>
          <w:szCs w:val="28"/>
          <w:lang w:val="ky-KG"/>
        </w:rPr>
        <w:t>кесиптик пенсия менен камсыз кылуу келишимине ылайык фонддун катышуучуларын кесиптик пенсия менен камсыз кылуу иштерин жүргүзөт.</w:t>
      </w:r>
    </w:p>
    <w:p w:rsidR="004B0490" w:rsidRPr="004B0490" w:rsidRDefault="004B0490" w:rsidP="004B0490">
      <w:pPr>
        <w:spacing w:after="0" w:line="240" w:lineRule="auto"/>
        <w:ind w:firstLine="360"/>
        <w:jc w:val="both"/>
        <w:rPr>
          <w:rFonts w:ascii="Times New Roman" w:eastAsia="Calibri" w:hAnsi="Times New Roman" w:cs="Times New Roman"/>
          <w:sz w:val="28"/>
          <w:szCs w:val="28"/>
          <w:lang w:val="ky-KG"/>
        </w:rPr>
      </w:pPr>
      <w:r w:rsidRPr="004B0490">
        <w:rPr>
          <w:rFonts w:ascii="Times New Roman" w:eastAsia="Calibri" w:hAnsi="Times New Roman" w:cs="Times New Roman"/>
          <w:sz w:val="28"/>
          <w:szCs w:val="28"/>
          <w:lang w:val="ky-KG"/>
        </w:rPr>
        <w:t xml:space="preserve">Мамлекеттик эмес пенсия менен камсыз кылуу боюнча фонд корпоративдик пенсия менен камсыз кылуу, кесиптик пенсия менен камсыз кылуу иштерин ыктыярдуу башталыштарда жүзөгө ашырат жана пенсиялык төлөмдөрдү айландыруу, мамлекеттик эмес пенсия боюнча топтолгон пенсиялык каражаттарды инвестиция кылуу, фонддун пенсиялык милдетенмелеринин эсебин алуу, фонддун катышуучуларына мамлекеттик эмес пенсияны дайындоо жана төлөө боюнча иштерди жүргүзөт. </w:t>
      </w:r>
    </w:p>
    <w:p w:rsidR="004B0490" w:rsidRPr="004B0490" w:rsidRDefault="004B0490" w:rsidP="004B0490">
      <w:pPr>
        <w:spacing w:after="0" w:line="240" w:lineRule="auto"/>
        <w:ind w:firstLine="360"/>
        <w:jc w:val="both"/>
        <w:rPr>
          <w:rFonts w:ascii="Times New Roman" w:eastAsia="Calibri" w:hAnsi="Times New Roman" w:cs="Times New Roman"/>
          <w:sz w:val="28"/>
          <w:szCs w:val="28"/>
          <w:lang w:val="ky-KG"/>
        </w:rPr>
      </w:pPr>
      <w:r w:rsidRPr="004B0490">
        <w:rPr>
          <w:rFonts w:ascii="Times New Roman" w:eastAsia="Calibri" w:hAnsi="Times New Roman" w:cs="Times New Roman"/>
          <w:sz w:val="28"/>
          <w:szCs w:val="28"/>
          <w:lang w:val="ky-KG"/>
        </w:rPr>
        <w:t xml:space="preserve">Милдеттүү камсыздандыруу боюнча камсыздандыруучу катары фонддун иши топтолгон пенсиялык каражаттарды айландырууну, милдеттүү камсыздандыруу боюнча топтолгон пенсиялык каражаттарды инвестиция кылууну уюштурат, камсыздандырылган адамдардын топтолгон пенсиялык каражаттарынын эсебин жүргүзөт, камсыздандырылган адамдарга пенсиянын топтолгон бөлүгү боюнча пенсияны дайындоону жана төлөөнү жүзөгө ашырат.   </w:t>
      </w:r>
    </w:p>
    <w:p w:rsidR="004B0490" w:rsidRPr="004B0490" w:rsidRDefault="004B0490" w:rsidP="004B0490">
      <w:pPr>
        <w:spacing w:after="0" w:line="240" w:lineRule="auto"/>
        <w:ind w:firstLine="360"/>
        <w:jc w:val="both"/>
        <w:rPr>
          <w:rFonts w:ascii="Times New Roman" w:eastAsia="Calibri" w:hAnsi="Times New Roman" w:cs="Times New Roman"/>
          <w:sz w:val="28"/>
          <w:szCs w:val="28"/>
          <w:lang w:val="ky-KG"/>
        </w:rPr>
      </w:pPr>
      <w:r w:rsidRPr="004B0490">
        <w:rPr>
          <w:rFonts w:ascii="Times New Roman" w:eastAsia="Calibri" w:hAnsi="Times New Roman" w:cs="Times New Roman"/>
          <w:b/>
          <w:sz w:val="28"/>
          <w:szCs w:val="28"/>
          <w:lang w:val="ky-KG"/>
        </w:rPr>
        <w:t>«</w:t>
      </w:r>
      <w:r w:rsidRPr="004B0490">
        <w:rPr>
          <w:rFonts w:ascii="Times New Roman" w:eastAsia="Calibri" w:hAnsi="Times New Roman" w:cs="Times New Roman"/>
          <w:sz w:val="28"/>
          <w:szCs w:val="28"/>
          <w:lang w:val="ky-KG"/>
        </w:rPr>
        <w:t>Кыргыз Республикасындагы топт</w:t>
      </w:r>
      <w:r>
        <w:rPr>
          <w:rFonts w:ascii="Times New Roman" w:eastAsia="Calibri" w:hAnsi="Times New Roman" w:cs="Times New Roman"/>
          <w:sz w:val="28"/>
          <w:szCs w:val="28"/>
          <w:lang w:val="ky-KG"/>
        </w:rPr>
        <w:t xml:space="preserve">олмо пенсиялык фонддор жөнүндө </w:t>
      </w:r>
      <w:r w:rsidRPr="004B0490">
        <w:rPr>
          <w:rFonts w:ascii="Times New Roman" w:eastAsia="Calibri" w:hAnsi="Times New Roman" w:cs="Times New Roman"/>
          <w:sz w:val="28"/>
          <w:szCs w:val="28"/>
          <w:lang w:val="ky-KG"/>
        </w:rPr>
        <w:t>Кыргыз Республикасынын Мыйзамына өзгөртүүлөрдү</w:t>
      </w:r>
      <w:r w:rsidR="00217DDD">
        <w:rPr>
          <w:rFonts w:ascii="Times New Roman" w:eastAsia="Calibri" w:hAnsi="Times New Roman" w:cs="Times New Roman"/>
          <w:sz w:val="28"/>
          <w:szCs w:val="28"/>
          <w:lang w:val="ky-KG"/>
        </w:rPr>
        <w:t xml:space="preserve"> киргизүү тууралуу</w:t>
      </w:r>
      <w:r w:rsidR="00217DDD" w:rsidRPr="004B0490">
        <w:rPr>
          <w:rFonts w:ascii="Times New Roman" w:eastAsia="Calibri" w:hAnsi="Times New Roman" w:cs="Times New Roman"/>
          <w:b/>
          <w:sz w:val="28"/>
          <w:szCs w:val="28"/>
          <w:lang w:val="ky-KG"/>
        </w:rPr>
        <w:t>»</w:t>
      </w:r>
      <w:r w:rsidRPr="004B0490">
        <w:rPr>
          <w:rFonts w:ascii="Times New Roman" w:eastAsia="Calibri" w:hAnsi="Times New Roman" w:cs="Times New Roman"/>
          <w:sz w:val="28"/>
          <w:szCs w:val="28"/>
          <w:lang w:val="ky-KG"/>
        </w:rPr>
        <w:t xml:space="preserve"> Кыргыз Республикасынын Мыйзамынын 2-1 беренесине ылайык  фонддор төмөнкүдөй болушат:</w:t>
      </w:r>
    </w:p>
    <w:p w:rsidR="004B0490" w:rsidRPr="004B0490" w:rsidRDefault="004B0490" w:rsidP="004B0490">
      <w:pPr>
        <w:numPr>
          <w:ilvl w:val="0"/>
          <w:numId w:val="3"/>
        </w:numPr>
        <w:spacing w:after="0" w:line="240" w:lineRule="auto"/>
        <w:ind w:firstLine="360"/>
        <w:jc w:val="both"/>
        <w:rPr>
          <w:rFonts w:ascii="Times New Roman" w:eastAsia="Calibri" w:hAnsi="Times New Roman" w:cs="Times New Roman"/>
          <w:sz w:val="28"/>
          <w:szCs w:val="28"/>
          <w:lang w:val="ky-KG"/>
        </w:rPr>
      </w:pPr>
      <w:r w:rsidRPr="004B0490">
        <w:rPr>
          <w:rFonts w:ascii="Times New Roman" w:eastAsia="Calibri" w:hAnsi="Times New Roman" w:cs="Times New Roman"/>
          <w:sz w:val="28"/>
          <w:szCs w:val="28"/>
          <w:lang w:val="ky-KG"/>
        </w:rPr>
        <w:t>ачык;</w:t>
      </w:r>
    </w:p>
    <w:p w:rsidR="004B0490" w:rsidRPr="004B0490" w:rsidRDefault="004B0490" w:rsidP="004B0490">
      <w:pPr>
        <w:numPr>
          <w:ilvl w:val="0"/>
          <w:numId w:val="3"/>
        </w:numPr>
        <w:spacing w:after="0" w:line="240" w:lineRule="auto"/>
        <w:ind w:firstLine="360"/>
        <w:jc w:val="both"/>
        <w:rPr>
          <w:rFonts w:ascii="Times New Roman" w:eastAsia="Calibri" w:hAnsi="Times New Roman" w:cs="Times New Roman"/>
          <w:sz w:val="28"/>
          <w:szCs w:val="28"/>
          <w:lang w:val="ky-KG"/>
        </w:rPr>
      </w:pPr>
      <w:r w:rsidRPr="004B0490">
        <w:rPr>
          <w:rFonts w:ascii="Times New Roman" w:eastAsia="Calibri" w:hAnsi="Times New Roman" w:cs="Times New Roman"/>
          <w:sz w:val="28"/>
          <w:szCs w:val="28"/>
          <w:lang w:val="ky-KG"/>
        </w:rPr>
        <w:t>корпоративдик;</w:t>
      </w:r>
    </w:p>
    <w:p w:rsidR="004B0490" w:rsidRPr="004B0490" w:rsidRDefault="004B0490" w:rsidP="004B0490">
      <w:pPr>
        <w:numPr>
          <w:ilvl w:val="0"/>
          <w:numId w:val="3"/>
        </w:numPr>
        <w:spacing w:after="0" w:line="240" w:lineRule="auto"/>
        <w:ind w:firstLine="360"/>
        <w:jc w:val="both"/>
        <w:rPr>
          <w:rFonts w:ascii="Times New Roman" w:eastAsia="Calibri" w:hAnsi="Times New Roman" w:cs="Times New Roman"/>
          <w:sz w:val="28"/>
          <w:szCs w:val="28"/>
          <w:lang w:val="ky-KG"/>
        </w:rPr>
      </w:pPr>
      <w:r w:rsidRPr="004B0490">
        <w:rPr>
          <w:rFonts w:ascii="Times New Roman" w:eastAsia="Calibri" w:hAnsi="Times New Roman" w:cs="Times New Roman"/>
          <w:sz w:val="28"/>
          <w:szCs w:val="28"/>
          <w:lang w:val="ky-KG"/>
        </w:rPr>
        <w:t>кесипкөй.</w:t>
      </w:r>
    </w:p>
    <w:p w:rsidR="004B0490" w:rsidRPr="004B0490" w:rsidRDefault="004B0490" w:rsidP="004B0490">
      <w:pPr>
        <w:spacing w:after="0" w:line="240" w:lineRule="auto"/>
        <w:ind w:firstLine="360"/>
        <w:jc w:val="both"/>
        <w:rPr>
          <w:rFonts w:ascii="Times New Roman" w:eastAsia="Calibri" w:hAnsi="Times New Roman" w:cs="Times New Roman"/>
          <w:sz w:val="28"/>
          <w:szCs w:val="28"/>
          <w:lang w:val="ky-KG"/>
        </w:rPr>
      </w:pPr>
      <w:r w:rsidRPr="004B0490">
        <w:rPr>
          <w:rFonts w:ascii="Times New Roman" w:eastAsia="Calibri" w:hAnsi="Times New Roman" w:cs="Times New Roman"/>
          <w:sz w:val="28"/>
          <w:szCs w:val="28"/>
          <w:lang w:val="ky-KG"/>
        </w:rPr>
        <w:t>Ачык пенсиялык фонд – иштеринин мүнөздөрүнө жана ордуна карабастан катышуучулары жеке жактар болуп саналган топтолмо пенсиялык фонддор.</w:t>
      </w:r>
    </w:p>
    <w:p w:rsidR="004B0490" w:rsidRPr="004B0490" w:rsidRDefault="004B0490" w:rsidP="004B0490">
      <w:pPr>
        <w:spacing w:after="0" w:line="240" w:lineRule="auto"/>
        <w:ind w:firstLine="360"/>
        <w:jc w:val="both"/>
        <w:rPr>
          <w:rFonts w:ascii="Times New Roman" w:eastAsia="Calibri" w:hAnsi="Times New Roman" w:cs="Times New Roman"/>
          <w:sz w:val="28"/>
          <w:szCs w:val="28"/>
          <w:lang w:val="ky-KG"/>
        </w:rPr>
      </w:pPr>
      <w:r w:rsidRPr="004B0490">
        <w:rPr>
          <w:rFonts w:ascii="Times New Roman" w:eastAsia="Calibri" w:hAnsi="Times New Roman" w:cs="Times New Roman"/>
          <w:sz w:val="28"/>
          <w:szCs w:val="28"/>
          <w:lang w:val="ky-KG"/>
        </w:rPr>
        <w:t>Корп</w:t>
      </w:r>
      <w:r w:rsidR="00217DDD">
        <w:rPr>
          <w:rFonts w:ascii="Times New Roman" w:eastAsia="Calibri" w:hAnsi="Times New Roman" w:cs="Times New Roman"/>
          <w:sz w:val="28"/>
          <w:szCs w:val="28"/>
          <w:lang w:val="ky-KG"/>
        </w:rPr>
        <w:t>о</w:t>
      </w:r>
      <w:r w:rsidRPr="004B0490">
        <w:rPr>
          <w:rFonts w:ascii="Times New Roman" w:eastAsia="Calibri" w:hAnsi="Times New Roman" w:cs="Times New Roman"/>
          <w:sz w:val="28"/>
          <w:szCs w:val="28"/>
          <w:lang w:val="ky-KG"/>
        </w:rPr>
        <w:t xml:space="preserve">ративдик топтолмо пенсиялык фонддор алуучулар үчүн – ошол топтолмо пенсиялык фонддун уюштуруучулары жана акционерлери болуп саналган бир же бирнече юридикалык жактардын кызматкерлерине түзүлөт. </w:t>
      </w:r>
    </w:p>
    <w:p w:rsidR="004B0490" w:rsidRPr="004B0490" w:rsidRDefault="004B0490" w:rsidP="004B0490">
      <w:pPr>
        <w:spacing w:after="0" w:line="240" w:lineRule="auto"/>
        <w:ind w:firstLine="360"/>
        <w:jc w:val="both"/>
        <w:rPr>
          <w:rFonts w:ascii="Times New Roman" w:eastAsia="Calibri" w:hAnsi="Times New Roman" w:cs="Times New Roman"/>
          <w:sz w:val="28"/>
          <w:szCs w:val="28"/>
          <w:lang w:val="ky-KG"/>
        </w:rPr>
      </w:pPr>
      <w:r w:rsidRPr="004B0490">
        <w:rPr>
          <w:rFonts w:ascii="Times New Roman" w:eastAsia="Calibri" w:hAnsi="Times New Roman" w:cs="Times New Roman"/>
          <w:sz w:val="28"/>
          <w:szCs w:val="28"/>
          <w:lang w:val="ky-KG"/>
        </w:rPr>
        <w:t xml:space="preserve">Кесипкөй пенсиялык фонд – юридикалык жактардын бирикмеси болуп саналган жумуш берүүчүлөр, жеке жактардын бирикмелери, кесиптик </w:t>
      </w:r>
      <w:r w:rsidR="00217DDD">
        <w:rPr>
          <w:rFonts w:ascii="Times New Roman" w:eastAsia="Calibri" w:hAnsi="Times New Roman" w:cs="Times New Roman"/>
          <w:sz w:val="28"/>
          <w:szCs w:val="28"/>
          <w:lang w:val="ky-KG"/>
        </w:rPr>
        <w:lastRenderedPageBreak/>
        <w:t>к</w:t>
      </w:r>
      <w:r w:rsidRPr="004B0490">
        <w:rPr>
          <w:rFonts w:ascii="Times New Roman" w:eastAsia="Calibri" w:hAnsi="Times New Roman" w:cs="Times New Roman"/>
          <w:sz w:val="28"/>
          <w:szCs w:val="28"/>
          <w:lang w:val="ky-KG"/>
        </w:rPr>
        <w:t xml:space="preserve">ошуундар уюштуруучу болуп саналган топтолмо пенсиялык фонд. Кесиптик иштердин түрлөрү боюнча байланышкан, фонддун уставы менен аныкталган жеке жактар </w:t>
      </w:r>
      <w:r w:rsidR="00217DDD">
        <w:rPr>
          <w:rFonts w:ascii="Times New Roman" w:eastAsia="Calibri" w:hAnsi="Times New Roman" w:cs="Times New Roman"/>
          <w:sz w:val="28"/>
          <w:szCs w:val="28"/>
          <w:lang w:val="ky-KG"/>
        </w:rPr>
        <w:t>к</w:t>
      </w:r>
      <w:r w:rsidRPr="004B0490">
        <w:rPr>
          <w:rFonts w:ascii="Times New Roman" w:eastAsia="Calibri" w:hAnsi="Times New Roman" w:cs="Times New Roman"/>
          <w:sz w:val="28"/>
          <w:szCs w:val="28"/>
          <w:lang w:val="ky-KG"/>
        </w:rPr>
        <w:t xml:space="preserve">ана мындай фонддун катышуучулары боло алат. </w:t>
      </w:r>
    </w:p>
    <w:p w:rsidR="004B0490" w:rsidRPr="004B0490" w:rsidRDefault="004B0490" w:rsidP="004B0490">
      <w:pPr>
        <w:spacing w:after="0" w:line="240" w:lineRule="auto"/>
        <w:ind w:firstLine="360"/>
        <w:jc w:val="both"/>
        <w:rPr>
          <w:rFonts w:ascii="Times New Roman" w:eastAsia="Calibri" w:hAnsi="Times New Roman" w:cs="Times New Roman"/>
          <w:sz w:val="28"/>
          <w:szCs w:val="28"/>
          <w:lang w:val="ky-KG"/>
        </w:rPr>
      </w:pPr>
    </w:p>
    <w:p w:rsidR="004B0490" w:rsidRPr="004B0490" w:rsidRDefault="004B0490" w:rsidP="004B0490">
      <w:pPr>
        <w:spacing w:after="0" w:line="240" w:lineRule="auto"/>
        <w:ind w:left="567"/>
        <w:jc w:val="center"/>
        <w:rPr>
          <w:rFonts w:ascii="Times New Roman" w:eastAsia="Calibri" w:hAnsi="Times New Roman" w:cs="Times New Roman"/>
          <w:b/>
          <w:sz w:val="28"/>
          <w:szCs w:val="28"/>
          <w:lang w:val="ky-KG"/>
        </w:rPr>
      </w:pPr>
      <w:r w:rsidRPr="004B0490">
        <w:rPr>
          <w:rFonts w:ascii="Times New Roman" w:eastAsia="Calibri" w:hAnsi="Times New Roman" w:cs="Times New Roman"/>
          <w:b/>
          <w:sz w:val="28"/>
          <w:szCs w:val="28"/>
          <w:lang w:val="ky-KG"/>
        </w:rPr>
        <w:t>3. Болушу мүмкүн болгон социалдык, экономикалык, укуктук, укук коргоочулук, гендердик, экологиялык коррупциялык кесепеттердин жоромолу</w:t>
      </w:r>
    </w:p>
    <w:p w:rsidR="004B0490" w:rsidRPr="004B0490" w:rsidRDefault="004B0490" w:rsidP="004B0490">
      <w:pPr>
        <w:spacing w:after="0" w:line="240" w:lineRule="auto"/>
        <w:ind w:firstLine="709"/>
        <w:jc w:val="both"/>
        <w:rPr>
          <w:rFonts w:ascii="Times New Roman" w:eastAsia="Calibri" w:hAnsi="Times New Roman" w:cs="Times New Roman"/>
          <w:sz w:val="28"/>
          <w:szCs w:val="28"/>
          <w:lang w:val="ky-KG"/>
        </w:rPr>
      </w:pPr>
    </w:p>
    <w:p w:rsidR="004B0490" w:rsidRPr="004B0490" w:rsidRDefault="004B0490" w:rsidP="004B0490">
      <w:pPr>
        <w:spacing w:after="0" w:line="240" w:lineRule="auto"/>
        <w:ind w:firstLine="709"/>
        <w:jc w:val="both"/>
        <w:rPr>
          <w:rFonts w:ascii="Times New Roman" w:eastAsia="Calibri" w:hAnsi="Times New Roman" w:cs="Times New Roman"/>
          <w:sz w:val="28"/>
          <w:szCs w:val="28"/>
          <w:lang w:val="ky-KG"/>
        </w:rPr>
      </w:pPr>
      <w:r w:rsidRPr="004B0490">
        <w:rPr>
          <w:rFonts w:ascii="Times New Roman" w:eastAsia="Calibri" w:hAnsi="Times New Roman" w:cs="Times New Roman"/>
          <w:sz w:val="28"/>
          <w:szCs w:val="28"/>
          <w:lang w:val="ky-KG"/>
        </w:rPr>
        <w:t>Сунуш кылынып жаткан ушул долбоордун кабыл алынышы кандайдыр бир социалдык, экономикалык, укуктук, укук коргоочулук, гендердик, экологиялык, коррупциялык кесепеттерге коомду кириптер кылбайт.</w:t>
      </w:r>
    </w:p>
    <w:p w:rsidR="004B0490" w:rsidRPr="004B0490" w:rsidRDefault="004B0490" w:rsidP="004B0490">
      <w:pPr>
        <w:spacing w:after="0" w:line="240" w:lineRule="auto"/>
        <w:ind w:firstLine="709"/>
        <w:jc w:val="both"/>
        <w:rPr>
          <w:rFonts w:ascii="Times New Roman" w:eastAsia="Calibri" w:hAnsi="Times New Roman" w:cs="Times New Roman"/>
          <w:sz w:val="28"/>
          <w:szCs w:val="28"/>
          <w:lang w:val="ky-KG"/>
        </w:rPr>
      </w:pPr>
    </w:p>
    <w:p w:rsidR="004B0490" w:rsidRPr="004B0490" w:rsidRDefault="004B0490" w:rsidP="004B0490">
      <w:pPr>
        <w:spacing w:after="0" w:line="240" w:lineRule="auto"/>
        <w:ind w:firstLine="709"/>
        <w:jc w:val="both"/>
        <w:rPr>
          <w:rFonts w:ascii="Times New Roman" w:eastAsia="Calibri" w:hAnsi="Times New Roman" w:cs="Times New Roman"/>
          <w:b/>
          <w:sz w:val="28"/>
          <w:szCs w:val="28"/>
          <w:lang w:val="ky-KG"/>
        </w:rPr>
      </w:pPr>
      <w:r w:rsidRPr="004B0490">
        <w:rPr>
          <w:rFonts w:ascii="Times New Roman" w:eastAsia="Calibri" w:hAnsi="Times New Roman" w:cs="Times New Roman"/>
          <w:b/>
          <w:sz w:val="28"/>
          <w:szCs w:val="28"/>
          <w:lang w:val="ky-KG"/>
        </w:rPr>
        <w:t>4. Коомдук талкуунун жыйынтыктары жөнүндө маалымат</w:t>
      </w:r>
    </w:p>
    <w:p w:rsidR="004B0490" w:rsidRPr="004B0490" w:rsidRDefault="004B0490" w:rsidP="004B0490">
      <w:pPr>
        <w:spacing w:after="0" w:line="240" w:lineRule="auto"/>
        <w:ind w:firstLine="709"/>
        <w:jc w:val="both"/>
        <w:rPr>
          <w:rFonts w:ascii="Times New Roman" w:eastAsia="Calibri" w:hAnsi="Times New Roman" w:cs="Times New Roman"/>
          <w:b/>
          <w:sz w:val="28"/>
          <w:szCs w:val="28"/>
          <w:lang w:val="ky-KG"/>
        </w:rPr>
      </w:pPr>
    </w:p>
    <w:p w:rsidR="004B0490" w:rsidRPr="004B0490" w:rsidRDefault="00217DDD" w:rsidP="004B0490">
      <w:pPr>
        <w:spacing w:after="0" w:line="240" w:lineRule="auto"/>
        <w:ind w:firstLine="709"/>
        <w:jc w:val="both"/>
        <w:rPr>
          <w:rFonts w:ascii="Times New Roman" w:eastAsia="Calibri" w:hAnsi="Times New Roman" w:cs="Times New Roman"/>
          <w:sz w:val="28"/>
          <w:szCs w:val="28"/>
          <w:lang w:val="ky-KG"/>
        </w:rPr>
      </w:pPr>
      <w:r w:rsidRPr="004B0490">
        <w:rPr>
          <w:rFonts w:ascii="Times New Roman" w:eastAsia="Calibri" w:hAnsi="Times New Roman" w:cs="Times New Roman"/>
          <w:b/>
          <w:sz w:val="28"/>
          <w:szCs w:val="28"/>
          <w:lang w:val="ky-KG"/>
        </w:rPr>
        <w:t>«</w:t>
      </w:r>
      <w:r w:rsidR="004B0490" w:rsidRPr="004B0490">
        <w:rPr>
          <w:rFonts w:ascii="Times New Roman" w:eastAsia="Calibri" w:hAnsi="Times New Roman" w:cs="Times New Roman"/>
          <w:sz w:val="28"/>
          <w:szCs w:val="28"/>
          <w:lang w:val="ky-KG"/>
        </w:rPr>
        <w:t>Кыргыз Республикасынын ченемдик укуктук актылары жөнүндө</w:t>
      </w:r>
      <w:r w:rsidRPr="004B0490">
        <w:rPr>
          <w:rFonts w:ascii="Times New Roman" w:eastAsia="Calibri" w:hAnsi="Times New Roman" w:cs="Times New Roman"/>
          <w:sz w:val="28"/>
          <w:szCs w:val="28"/>
          <w:lang w:val="ky-KG"/>
        </w:rPr>
        <w:t>»</w:t>
      </w:r>
      <w:r>
        <w:rPr>
          <w:rFonts w:ascii="Times New Roman" w:eastAsia="Calibri" w:hAnsi="Times New Roman" w:cs="Times New Roman"/>
          <w:sz w:val="28"/>
          <w:szCs w:val="28"/>
          <w:lang w:val="ky-KG"/>
        </w:rPr>
        <w:t xml:space="preserve"> </w:t>
      </w:r>
      <w:r w:rsidR="004B0490" w:rsidRPr="004B0490">
        <w:rPr>
          <w:rFonts w:ascii="Times New Roman" w:eastAsia="Calibri" w:hAnsi="Times New Roman" w:cs="Times New Roman"/>
          <w:sz w:val="28"/>
          <w:szCs w:val="28"/>
          <w:lang w:val="ky-KG"/>
        </w:rPr>
        <w:t>Кыргыз Республикасынын Мыйзамынын 22-беренесинин 1-бөлүгүнө ылайык коомдук талкуудан өткөрүү максатында ушул токтомдун долбоору Кыргыз Республикасынын Өкмөтүнүн расмий сайтына (www.gov.kg) жайг</w:t>
      </w:r>
      <w:r>
        <w:rPr>
          <w:rFonts w:ascii="Times New Roman" w:eastAsia="Calibri" w:hAnsi="Times New Roman" w:cs="Times New Roman"/>
          <w:sz w:val="28"/>
          <w:szCs w:val="28"/>
          <w:lang w:val="ky-KG"/>
        </w:rPr>
        <w:t>а</w:t>
      </w:r>
      <w:r w:rsidR="004B0490" w:rsidRPr="004B0490">
        <w:rPr>
          <w:rFonts w:ascii="Times New Roman" w:eastAsia="Calibri" w:hAnsi="Times New Roman" w:cs="Times New Roman"/>
          <w:sz w:val="28"/>
          <w:szCs w:val="28"/>
          <w:lang w:val="ky-KG"/>
        </w:rPr>
        <w:t xml:space="preserve">штырууга жөнөтүлгөн. Кыргыз Республикасынын Өкмөтүнө караштуу Финансы рыногун жөнгө салуу жана көзөмөлдөө мамлекеттик кызматынын расмий сайтына ушул токтомдун долбоору жайгаштырылып, коомдук талкууга сунуш кылынган. </w:t>
      </w:r>
    </w:p>
    <w:p w:rsidR="00AB2B02" w:rsidRDefault="00AB2B02" w:rsidP="004B0490">
      <w:pPr>
        <w:spacing w:after="0" w:line="240" w:lineRule="auto"/>
        <w:ind w:left="709"/>
        <w:jc w:val="center"/>
        <w:rPr>
          <w:rFonts w:ascii="Times New Roman" w:eastAsia="Calibri" w:hAnsi="Times New Roman" w:cs="Times New Roman"/>
          <w:b/>
          <w:sz w:val="28"/>
          <w:szCs w:val="28"/>
          <w:lang w:val="ky-KG"/>
        </w:rPr>
      </w:pPr>
    </w:p>
    <w:p w:rsidR="004B0490" w:rsidRPr="004B0490" w:rsidRDefault="004B0490" w:rsidP="004B0490">
      <w:pPr>
        <w:spacing w:after="0" w:line="240" w:lineRule="auto"/>
        <w:ind w:left="709"/>
        <w:jc w:val="center"/>
        <w:rPr>
          <w:rFonts w:ascii="Times New Roman" w:eastAsia="Calibri" w:hAnsi="Times New Roman" w:cs="Times New Roman"/>
          <w:b/>
          <w:sz w:val="28"/>
          <w:szCs w:val="28"/>
          <w:lang w:val="ky-KG"/>
        </w:rPr>
      </w:pPr>
      <w:r w:rsidRPr="004B0490">
        <w:rPr>
          <w:rFonts w:ascii="Times New Roman" w:eastAsia="Calibri" w:hAnsi="Times New Roman" w:cs="Times New Roman"/>
          <w:b/>
          <w:sz w:val="28"/>
          <w:szCs w:val="28"/>
          <w:lang w:val="ky-KG"/>
        </w:rPr>
        <w:t xml:space="preserve">5. Мыйзамдын долбоорунун мыйзамдарга ылайык келүүчүлүгүнө жүргүзүлгөн талдоо </w:t>
      </w:r>
    </w:p>
    <w:p w:rsidR="004B0490" w:rsidRPr="004B0490" w:rsidRDefault="004B0490" w:rsidP="004B0490">
      <w:pPr>
        <w:spacing w:after="0" w:line="240" w:lineRule="auto"/>
        <w:ind w:left="927"/>
        <w:rPr>
          <w:rFonts w:ascii="Times New Roman" w:eastAsia="Calibri" w:hAnsi="Times New Roman" w:cs="Times New Roman"/>
          <w:sz w:val="28"/>
          <w:szCs w:val="28"/>
          <w:lang w:val="ky-KG"/>
        </w:rPr>
      </w:pPr>
    </w:p>
    <w:p w:rsidR="004B0490" w:rsidRPr="004B0490" w:rsidRDefault="004B0490" w:rsidP="004B0490">
      <w:pPr>
        <w:spacing w:after="0" w:line="240" w:lineRule="auto"/>
        <w:ind w:firstLine="709"/>
        <w:jc w:val="both"/>
        <w:rPr>
          <w:rFonts w:ascii="Times New Roman" w:eastAsia="Calibri" w:hAnsi="Times New Roman" w:cs="Times New Roman"/>
          <w:sz w:val="28"/>
          <w:szCs w:val="28"/>
          <w:lang w:val="ky-KG"/>
        </w:rPr>
      </w:pPr>
      <w:r w:rsidRPr="004B0490">
        <w:rPr>
          <w:rFonts w:ascii="Times New Roman" w:eastAsia="Calibri" w:hAnsi="Times New Roman" w:cs="Times New Roman"/>
          <w:sz w:val="28"/>
          <w:szCs w:val="28"/>
          <w:lang w:val="ky-KG"/>
        </w:rPr>
        <w:t>Колдонулуп жаткан улуттук жана эл аралык мыйзамдардын ченемдерине жүргүзүлгөн талдоолор ушул токтомдун долбоорунун улуттук ченемдик укуктук актыларга жана эл аралык актыларга каршы келбей тургандыгын көрсөттү.</w:t>
      </w:r>
    </w:p>
    <w:p w:rsidR="004B0490" w:rsidRPr="004B0490" w:rsidRDefault="004B0490" w:rsidP="004B0490">
      <w:pPr>
        <w:spacing w:after="0" w:line="240" w:lineRule="auto"/>
        <w:ind w:firstLine="709"/>
        <w:jc w:val="both"/>
        <w:rPr>
          <w:rFonts w:ascii="Times New Roman" w:eastAsia="Calibri" w:hAnsi="Times New Roman" w:cs="Times New Roman"/>
          <w:sz w:val="28"/>
          <w:szCs w:val="28"/>
          <w:lang w:val="ky-KG"/>
        </w:rPr>
      </w:pPr>
    </w:p>
    <w:p w:rsidR="004B0490" w:rsidRPr="004B0490" w:rsidRDefault="004B0490" w:rsidP="004B0490">
      <w:pPr>
        <w:spacing w:after="0" w:line="240" w:lineRule="auto"/>
        <w:ind w:firstLine="709"/>
        <w:jc w:val="both"/>
        <w:rPr>
          <w:rFonts w:ascii="Times New Roman" w:eastAsia="Calibri" w:hAnsi="Times New Roman" w:cs="Times New Roman"/>
          <w:b/>
          <w:sz w:val="28"/>
          <w:szCs w:val="28"/>
          <w:lang w:val="ky-KG"/>
        </w:rPr>
      </w:pPr>
      <w:r w:rsidRPr="004B0490">
        <w:rPr>
          <w:rFonts w:ascii="Times New Roman" w:eastAsia="Calibri" w:hAnsi="Times New Roman" w:cs="Times New Roman"/>
          <w:b/>
          <w:sz w:val="28"/>
          <w:szCs w:val="28"/>
          <w:lang w:val="ky-KG"/>
        </w:rPr>
        <w:t>6. Финансылоонун зарылдыгы жана булактары тууралуу маалымат</w:t>
      </w:r>
    </w:p>
    <w:p w:rsidR="004B0490" w:rsidRPr="004B0490" w:rsidRDefault="004B0490" w:rsidP="004B0490">
      <w:pPr>
        <w:spacing w:after="0" w:line="240" w:lineRule="auto"/>
        <w:ind w:firstLine="709"/>
        <w:jc w:val="both"/>
        <w:rPr>
          <w:rFonts w:ascii="Times New Roman" w:eastAsia="Calibri" w:hAnsi="Times New Roman" w:cs="Times New Roman"/>
          <w:sz w:val="28"/>
          <w:szCs w:val="28"/>
          <w:lang w:val="ky-KG"/>
        </w:rPr>
      </w:pPr>
    </w:p>
    <w:p w:rsidR="004B0490" w:rsidRPr="004B0490" w:rsidRDefault="004B0490" w:rsidP="004B0490">
      <w:pPr>
        <w:spacing w:after="0" w:line="240" w:lineRule="auto"/>
        <w:ind w:firstLine="709"/>
        <w:jc w:val="both"/>
        <w:rPr>
          <w:rFonts w:ascii="Times New Roman" w:eastAsia="Calibri" w:hAnsi="Times New Roman" w:cs="Times New Roman"/>
          <w:sz w:val="28"/>
          <w:szCs w:val="28"/>
          <w:lang w:val="ky-KG"/>
        </w:rPr>
      </w:pPr>
      <w:r w:rsidRPr="004B0490">
        <w:rPr>
          <w:rFonts w:ascii="Times New Roman" w:eastAsia="Calibri" w:hAnsi="Times New Roman" w:cs="Times New Roman"/>
          <w:sz w:val="28"/>
          <w:szCs w:val="28"/>
          <w:lang w:val="ky-KG"/>
        </w:rPr>
        <w:t xml:space="preserve">  Сунуш кылынып жаткан токтомдун долбоорунун кабыл алынышы Кыргыз Республикасынын бюджетинен кошумча чыгымдарды жумшоону талап кылбайт. </w:t>
      </w:r>
    </w:p>
    <w:p w:rsidR="004B0490" w:rsidRPr="004B0490" w:rsidRDefault="004B0490" w:rsidP="004B0490">
      <w:pPr>
        <w:spacing w:after="0" w:line="240" w:lineRule="auto"/>
        <w:ind w:firstLine="360"/>
        <w:jc w:val="both"/>
        <w:rPr>
          <w:rFonts w:ascii="Times New Roman" w:eastAsia="Calibri" w:hAnsi="Times New Roman" w:cs="Times New Roman"/>
          <w:sz w:val="28"/>
          <w:szCs w:val="28"/>
          <w:lang w:val="ky-KG"/>
        </w:rPr>
      </w:pPr>
      <w:r w:rsidRPr="004B0490">
        <w:rPr>
          <w:rFonts w:ascii="Times New Roman" w:eastAsia="Calibri" w:hAnsi="Times New Roman" w:cs="Times New Roman"/>
          <w:sz w:val="28"/>
          <w:szCs w:val="28"/>
          <w:lang w:val="ky-KG"/>
        </w:rPr>
        <w:t xml:space="preserve"> </w:t>
      </w:r>
    </w:p>
    <w:p w:rsidR="004B0490" w:rsidRDefault="004B0490" w:rsidP="00217DDD">
      <w:pPr>
        <w:spacing w:after="0" w:line="240" w:lineRule="auto"/>
        <w:ind w:firstLine="708"/>
        <w:jc w:val="both"/>
        <w:rPr>
          <w:rFonts w:ascii="Times New Roman" w:eastAsia="Calibri" w:hAnsi="Times New Roman" w:cs="Times New Roman"/>
          <w:b/>
          <w:sz w:val="28"/>
          <w:szCs w:val="28"/>
          <w:lang w:val="ky-KG"/>
        </w:rPr>
      </w:pPr>
      <w:r w:rsidRPr="004B0490">
        <w:rPr>
          <w:rFonts w:ascii="Times New Roman" w:eastAsia="Calibri" w:hAnsi="Times New Roman" w:cs="Times New Roman"/>
          <w:b/>
          <w:sz w:val="28"/>
          <w:szCs w:val="28"/>
          <w:lang w:val="ky-KG"/>
        </w:rPr>
        <w:t>7. Жөнгө салып таасир этүүгө жүргүзүлгөн талдоолор жөнүндө маалымат</w:t>
      </w:r>
    </w:p>
    <w:p w:rsidR="00217DDD" w:rsidRPr="004B0490" w:rsidRDefault="00217DDD" w:rsidP="00217DDD">
      <w:pPr>
        <w:spacing w:after="0" w:line="240" w:lineRule="auto"/>
        <w:ind w:firstLine="708"/>
        <w:jc w:val="both"/>
        <w:rPr>
          <w:rFonts w:ascii="Times New Roman" w:eastAsia="Calibri" w:hAnsi="Times New Roman" w:cs="Times New Roman"/>
          <w:b/>
          <w:sz w:val="28"/>
          <w:szCs w:val="28"/>
          <w:lang w:val="ky-KG"/>
        </w:rPr>
      </w:pPr>
    </w:p>
    <w:p w:rsidR="004B0490" w:rsidRPr="004B0490" w:rsidRDefault="004B0490" w:rsidP="004B0490">
      <w:pPr>
        <w:spacing w:after="0" w:line="240" w:lineRule="auto"/>
        <w:ind w:firstLine="360"/>
        <w:jc w:val="both"/>
        <w:rPr>
          <w:rFonts w:ascii="Times New Roman" w:eastAsia="Calibri" w:hAnsi="Times New Roman" w:cs="Times New Roman"/>
          <w:sz w:val="28"/>
          <w:szCs w:val="28"/>
          <w:lang w:val="ky-KG"/>
        </w:rPr>
      </w:pPr>
      <w:r w:rsidRPr="004B0490">
        <w:rPr>
          <w:rFonts w:ascii="Times New Roman" w:eastAsia="Calibri" w:hAnsi="Times New Roman" w:cs="Times New Roman"/>
          <w:sz w:val="28"/>
          <w:szCs w:val="28"/>
          <w:lang w:val="ky-KG"/>
        </w:rPr>
        <w:t>Кыргыз Республикасынын Өкмөтүнүн 2014-жылдын 30-сентябрындагы №559 токтому менен бекитилген ишкердиктин субьекттеринин ишине ченемдик укуктук актылардын тийгизген жөнг</w:t>
      </w:r>
      <w:r w:rsidR="00217DDD" w:rsidRPr="004B0490">
        <w:rPr>
          <w:rFonts w:ascii="Times New Roman" w:eastAsia="Calibri" w:hAnsi="Times New Roman" w:cs="Times New Roman"/>
          <w:sz w:val="28"/>
          <w:szCs w:val="28"/>
          <w:lang w:val="ky-KG"/>
        </w:rPr>
        <w:t>ө</w:t>
      </w:r>
      <w:r w:rsidRPr="004B0490">
        <w:rPr>
          <w:rFonts w:ascii="Times New Roman" w:eastAsia="Calibri" w:hAnsi="Times New Roman" w:cs="Times New Roman"/>
          <w:sz w:val="28"/>
          <w:szCs w:val="28"/>
          <w:lang w:val="ky-KG"/>
        </w:rPr>
        <w:t xml:space="preserve"> салуучулук таасирине талдоо </w:t>
      </w:r>
      <w:r w:rsidRPr="004B0490">
        <w:rPr>
          <w:rFonts w:ascii="Times New Roman" w:eastAsia="Calibri" w:hAnsi="Times New Roman" w:cs="Times New Roman"/>
          <w:sz w:val="28"/>
          <w:szCs w:val="28"/>
          <w:lang w:val="ky-KG"/>
        </w:rPr>
        <w:lastRenderedPageBreak/>
        <w:t xml:space="preserve">жүргүзүүнүн усулуна ылайык Кыргыз Республикасынын Өкмөтүнүн ушул токтомунун долбооруна талдоо жүргүзүлгөн. </w:t>
      </w:r>
    </w:p>
    <w:p w:rsidR="004B0490" w:rsidRPr="004B0490" w:rsidRDefault="004B0490" w:rsidP="004B0490">
      <w:pPr>
        <w:spacing w:after="0" w:line="240" w:lineRule="auto"/>
        <w:ind w:firstLine="360"/>
        <w:jc w:val="both"/>
        <w:rPr>
          <w:rFonts w:ascii="Times New Roman" w:eastAsia="Calibri" w:hAnsi="Times New Roman" w:cs="Times New Roman"/>
          <w:sz w:val="28"/>
          <w:szCs w:val="28"/>
          <w:lang w:val="ky-KG"/>
        </w:rPr>
      </w:pPr>
      <w:r w:rsidRPr="004B0490">
        <w:rPr>
          <w:rFonts w:ascii="Times New Roman" w:eastAsia="Calibri" w:hAnsi="Times New Roman" w:cs="Times New Roman"/>
          <w:sz w:val="28"/>
          <w:szCs w:val="28"/>
          <w:lang w:val="ky-KG"/>
        </w:rPr>
        <w:t xml:space="preserve">Жогоруда келтирилген жүйөөлөрдүн негизинде Мамфинкөзөмөл </w:t>
      </w:r>
      <w:r w:rsidR="00217DDD" w:rsidRPr="004B0490">
        <w:rPr>
          <w:rFonts w:ascii="Times New Roman" w:eastAsia="Calibri" w:hAnsi="Times New Roman" w:cs="Times New Roman"/>
          <w:b/>
          <w:sz w:val="28"/>
          <w:szCs w:val="28"/>
          <w:lang w:val="ky-KG"/>
        </w:rPr>
        <w:t>«</w:t>
      </w:r>
      <w:r w:rsidRPr="004B0490">
        <w:rPr>
          <w:rFonts w:ascii="Times New Roman" w:eastAsia="Calibri" w:hAnsi="Times New Roman" w:cs="Times New Roman"/>
          <w:sz w:val="28"/>
          <w:szCs w:val="28"/>
          <w:lang w:val="ky-KG"/>
        </w:rPr>
        <w:t>Корпоративдик пенсия менен камсыз кылуу ишин жүзөгө ашыруунун тартиби жө</w:t>
      </w:r>
      <w:r w:rsidR="00217DDD">
        <w:rPr>
          <w:rFonts w:ascii="Times New Roman" w:eastAsia="Calibri" w:hAnsi="Times New Roman" w:cs="Times New Roman"/>
          <w:sz w:val="28"/>
          <w:szCs w:val="28"/>
          <w:lang w:val="ky-KG"/>
        </w:rPr>
        <w:t>н</w:t>
      </w:r>
      <w:r w:rsidRPr="004B0490">
        <w:rPr>
          <w:rFonts w:ascii="Times New Roman" w:eastAsia="Calibri" w:hAnsi="Times New Roman" w:cs="Times New Roman"/>
          <w:sz w:val="28"/>
          <w:szCs w:val="28"/>
          <w:lang w:val="ky-KG"/>
        </w:rPr>
        <w:t>үндө жобону бекитүү тууралуу</w:t>
      </w:r>
      <w:r w:rsidR="00217DDD" w:rsidRPr="004B0490">
        <w:rPr>
          <w:rFonts w:ascii="Times New Roman" w:eastAsia="Calibri" w:hAnsi="Times New Roman" w:cs="Times New Roman"/>
          <w:sz w:val="28"/>
          <w:szCs w:val="28"/>
          <w:lang w:val="ky-KG"/>
        </w:rPr>
        <w:t>»</w:t>
      </w:r>
      <w:r w:rsidRPr="004B0490">
        <w:rPr>
          <w:rFonts w:ascii="Times New Roman" w:eastAsia="Calibri" w:hAnsi="Times New Roman" w:cs="Times New Roman"/>
          <w:sz w:val="28"/>
          <w:szCs w:val="28"/>
          <w:lang w:val="ky-KG"/>
        </w:rPr>
        <w:t xml:space="preserve"> Кыргыз Республикасынын Өкмөтүнүн токтомунун долбоорун Кыргыз Республикасынын Өкмөтүнүн кароосуна киргизет.</w:t>
      </w:r>
    </w:p>
    <w:p w:rsidR="004B0490" w:rsidRPr="004B0490" w:rsidRDefault="004B0490" w:rsidP="004B0490">
      <w:pPr>
        <w:spacing w:after="0" w:line="240" w:lineRule="auto"/>
        <w:ind w:firstLine="360"/>
        <w:jc w:val="both"/>
        <w:rPr>
          <w:rFonts w:ascii="Times New Roman" w:eastAsia="Calibri" w:hAnsi="Times New Roman" w:cs="Times New Roman"/>
          <w:b/>
          <w:sz w:val="28"/>
          <w:szCs w:val="28"/>
          <w:lang w:val="ky-KG"/>
        </w:rPr>
      </w:pPr>
    </w:p>
    <w:p w:rsidR="004B0490" w:rsidRDefault="004B0490" w:rsidP="004B0490">
      <w:pPr>
        <w:spacing w:after="0" w:line="240" w:lineRule="auto"/>
        <w:ind w:firstLine="360"/>
        <w:jc w:val="both"/>
        <w:rPr>
          <w:rFonts w:ascii="Times New Roman" w:eastAsia="Calibri" w:hAnsi="Times New Roman" w:cs="Times New Roman"/>
          <w:b/>
          <w:sz w:val="28"/>
          <w:szCs w:val="28"/>
          <w:lang w:val="ky-KG"/>
        </w:rPr>
      </w:pPr>
    </w:p>
    <w:p w:rsidR="00217DDD" w:rsidRDefault="00217DDD" w:rsidP="004B0490">
      <w:pPr>
        <w:spacing w:after="0" w:line="240" w:lineRule="auto"/>
        <w:ind w:firstLine="360"/>
        <w:jc w:val="both"/>
        <w:rPr>
          <w:rFonts w:ascii="Times New Roman" w:eastAsia="Calibri" w:hAnsi="Times New Roman" w:cs="Times New Roman"/>
          <w:b/>
          <w:sz w:val="28"/>
          <w:szCs w:val="28"/>
          <w:lang w:val="ky-KG"/>
        </w:rPr>
      </w:pPr>
    </w:p>
    <w:p w:rsidR="00217DDD" w:rsidRDefault="00217DDD" w:rsidP="004B0490">
      <w:pPr>
        <w:spacing w:after="0" w:line="240" w:lineRule="auto"/>
        <w:ind w:firstLine="360"/>
        <w:jc w:val="both"/>
        <w:rPr>
          <w:rFonts w:ascii="Times New Roman" w:eastAsia="Calibri" w:hAnsi="Times New Roman" w:cs="Times New Roman"/>
          <w:b/>
          <w:sz w:val="28"/>
          <w:szCs w:val="28"/>
          <w:lang w:val="ky-KG"/>
        </w:rPr>
      </w:pPr>
    </w:p>
    <w:p w:rsidR="00217DDD" w:rsidRPr="004B0490" w:rsidRDefault="00217DDD" w:rsidP="004B0490">
      <w:pPr>
        <w:spacing w:after="0" w:line="240" w:lineRule="auto"/>
        <w:ind w:firstLine="360"/>
        <w:jc w:val="both"/>
        <w:rPr>
          <w:rFonts w:ascii="Times New Roman" w:eastAsia="Calibri" w:hAnsi="Times New Roman" w:cs="Times New Roman"/>
          <w:b/>
          <w:sz w:val="28"/>
          <w:szCs w:val="28"/>
          <w:lang w:val="ky-KG"/>
        </w:rPr>
      </w:pPr>
    </w:p>
    <w:p w:rsidR="004B0490" w:rsidRPr="004B0490" w:rsidRDefault="004B0490" w:rsidP="00217DDD">
      <w:pPr>
        <w:spacing w:after="0" w:line="240" w:lineRule="auto"/>
        <w:ind w:firstLine="360"/>
        <w:jc w:val="center"/>
        <w:rPr>
          <w:rFonts w:ascii="Times New Roman" w:eastAsia="Calibri" w:hAnsi="Times New Roman" w:cs="Times New Roman"/>
          <w:sz w:val="28"/>
          <w:szCs w:val="28"/>
          <w:lang w:val="ky-KG"/>
        </w:rPr>
      </w:pPr>
      <w:r w:rsidRPr="004B0490">
        <w:rPr>
          <w:rFonts w:ascii="Times New Roman" w:eastAsia="Calibri" w:hAnsi="Times New Roman" w:cs="Times New Roman"/>
          <w:b/>
          <w:sz w:val="28"/>
          <w:szCs w:val="28"/>
          <w:lang w:val="ky-KG"/>
        </w:rPr>
        <w:t xml:space="preserve">Төрага        </w:t>
      </w:r>
      <w:r w:rsidR="00217DDD">
        <w:rPr>
          <w:rFonts w:ascii="Times New Roman" w:eastAsia="Calibri" w:hAnsi="Times New Roman" w:cs="Times New Roman"/>
          <w:b/>
          <w:sz w:val="28"/>
          <w:szCs w:val="28"/>
          <w:lang w:val="ky-KG"/>
        </w:rPr>
        <w:tab/>
      </w:r>
      <w:r w:rsidRPr="004B0490">
        <w:rPr>
          <w:rFonts w:ascii="Times New Roman" w:eastAsia="Calibri" w:hAnsi="Times New Roman" w:cs="Times New Roman"/>
          <w:b/>
          <w:sz w:val="28"/>
          <w:szCs w:val="28"/>
          <w:lang w:val="ky-KG"/>
        </w:rPr>
        <w:t xml:space="preserve">           </w:t>
      </w:r>
      <w:r w:rsidR="00217DDD">
        <w:rPr>
          <w:rFonts w:ascii="Times New Roman" w:eastAsia="Calibri" w:hAnsi="Times New Roman" w:cs="Times New Roman"/>
          <w:b/>
          <w:sz w:val="28"/>
          <w:szCs w:val="28"/>
          <w:lang w:val="ky-KG"/>
        </w:rPr>
        <w:tab/>
      </w:r>
      <w:r w:rsidRPr="004B0490">
        <w:rPr>
          <w:rFonts w:ascii="Times New Roman" w:eastAsia="Calibri" w:hAnsi="Times New Roman" w:cs="Times New Roman"/>
          <w:b/>
          <w:sz w:val="28"/>
          <w:szCs w:val="28"/>
          <w:lang w:val="ky-KG"/>
        </w:rPr>
        <w:t xml:space="preserve">                                А.</w:t>
      </w:r>
      <w:r w:rsidR="00510624">
        <w:rPr>
          <w:rFonts w:ascii="Times New Roman" w:eastAsia="Calibri" w:hAnsi="Times New Roman" w:cs="Times New Roman"/>
          <w:b/>
          <w:sz w:val="28"/>
          <w:szCs w:val="28"/>
          <w:lang w:val="ky-KG"/>
        </w:rPr>
        <w:t xml:space="preserve"> </w:t>
      </w:r>
      <w:r w:rsidRPr="004B0490">
        <w:rPr>
          <w:rFonts w:ascii="Times New Roman" w:eastAsia="Calibri" w:hAnsi="Times New Roman" w:cs="Times New Roman"/>
          <w:b/>
          <w:sz w:val="28"/>
          <w:szCs w:val="28"/>
          <w:lang w:val="ky-KG"/>
        </w:rPr>
        <w:t>Кожошев</w:t>
      </w:r>
    </w:p>
    <w:p w:rsidR="00D25799" w:rsidRDefault="00D25799"/>
    <w:sectPr w:rsidR="00D25799" w:rsidSect="00102D8A">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7C39" w:rsidRDefault="003F7C39">
      <w:pPr>
        <w:spacing w:after="0" w:line="240" w:lineRule="auto"/>
      </w:pPr>
      <w:r>
        <w:separator/>
      </w:r>
    </w:p>
  </w:endnote>
  <w:endnote w:type="continuationSeparator" w:id="0">
    <w:p w:rsidR="003F7C39" w:rsidRDefault="003F7C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69A4" w:rsidRDefault="00217DDD">
    <w:pPr>
      <w:pStyle w:val="a3"/>
      <w:jc w:val="center"/>
    </w:pPr>
    <w:r>
      <w:fldChar w:fldCharType="begin"/>
    </w:r>
    <w:r>
      <w:instrText xml:space="preserve"> PAGE   \* MERGEFORMAT </w:instrText>
    </w:r>
    <w:r>
      <w:fldChar w:fldCharType="separate"/>
    </w:r>
    <w:r w:rsidR="004B1F8D">
      <w:rPr>
        <w:noProof/>
      </w:rPr>
      <w:t>4</w:t>
    </w:r>
    <w:r>
      <w:fldChar w:fldCharType="end"/>
    </w:r>
  </w:p>
  <w:p w:rsidR="00F069A4" w:rsidRDefault="003F7C39">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7C39" w:rsidRDefault="003F7C39">
      <w:pPr>
        <w:spacing w:after="0" w:line="240" w:lineRule="auto"/>
      </w:pPr>
      <w:r>
        <w:separator/>
      </w:r>
    </w:p>
  </w:footnote>
  <w:footnote w:type="continuationSeparator" w:id="0">
    <w:p w:rsidR="003F7C39" w:rsidRDefault="003F7C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63171"/>
    <w:multiLevelType w:val="hybridMultilevel"/>
    <w:tmpl w:val="C7B4DD7A"/>
    <w:lvl w:ilvl="0" w:tplc="AFF0182C">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B137B36"/>
    <w:multiLevelType w:val="hybridMultilevel"/>
    <w:tmpl w:val="1F9E3280"/>
    <w:lvl w:ilvl="0" w:tplc="7DC0BA56">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15:restartNumberingAfterBreak="0">
    <w:nsid w:val="399E2EF5"/>
    <w:multiLevelType w:val="hybridMultilevel"/>
    <w:tmpl w:val="97D8CADC"/>
    <w:lvl w:ilvl="0" w:tplc="8F44BA96">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15:restartNumberingAfterBreak="0">
    <w:nsid w:val="57AB118D"/>
    <w:multiLevelType w:val="hybridMultilevel"/>
    <w:tmpl w:val="800017F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4B53171"/>
    <w:multiLevelType w:val="hybridMultilevel"/>
    <w:tmpl w:val="2DEC3D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6B54"/>
    <w:rsid w:val="00217DDD"/>
    <w:rsid w:val="002D7874"/>
    <w:rsid w:val="003639D2"/>
    <w:rsid w:val="003F7C39"/>
    <w:rsid w:val="004B0490"/>
    <w:rsid w:val="004B1F8D"/>
    <w:rsid w:val="004D7523"/>
    <w:rsid w:val="00510624"/>
    <w:rsid w:val="006B6B54"/>
    <w:rsid w:val="008079AB"/>
    <w:rsid w:val="00A47D91"/>
    <w:rsid w:val="00AB2B02"/>
    <w:rsid w:val="00D25799"/>
    <w:rsid w:val="00D8185B"/>
    <w:rsid w:val="00DE0DC0"/>
    <w:rsid w:val="00DF7D45"/>
    <w:rsid w:val="00E662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FAB55"/>
  <w15:chartTrackingRefBased/>
  <w15:docId w15:val="{622CB44A-27C3-483C-A6A0-BCD2C3ABF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4B0490"/>
    <w:pPr>
      <w:tabs>
        <w:tab w:val="center" w:pos="4677"/>
        <w:tab w:val="right" w:pos="9355"/>
      </w:tabs>
      <w:spacing w:after="200" w:line="276" w:lineRule="auto"/>
    </w:pPr>
    <w:rPr>
      <w:rFonts w:ascii="Calibri" w:eastAsia="Calibri" w:hAnsi="Calibri" w:cs="Times New Roman"/>
    </w:rPr>
  </w:style>
  <w:style w:type="character" w:customStyle="1" w:styleId="a4">
    <w:name w:val="Нижний колонтитул Знак"/>
    <w:basedOn w:val="a0"/>
    <w:link w:val="a3"/>
    <w:uiPriority w:val="99"/>
    <w:rsid w:val="004B0490"/>
    <w:rPr>
      <w:rFonts w:ascii="Calibri" w:eastAsia="Calibri" w:hAnsi="Calibri" w:cs="Times New Roman"/>
    </w:rPr>
  </w:style>
  <w:style w:type="paragraph" w:styleId="a5">
    <w:name w:val="List Paragraph"/>
    <w:basedOn w:val="a"/>
    <w:uiPriority w:val="34"/>
    <w:qFormat/>
    <w:rsid w:val="004B0490"/>
    <w:pPr>
      <w:ind w:left="720"/>
      <w:contextualSpacing/>
    </w:pPr>
  </w:style>
  <w:style w:type="paragraph" w:styleId="a6">
    <w:name w:val="Balloon Text"/>
    <w:basedOn w:val="a"/>
    <w:link w:val="a7"/>
    <w:uiPriority w:val="99"/>
    <w:semiHidden/>
    <w:unhideWhenUsed/>
    <w:rsid w:val="004D7523"/>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4D7523"/>
    <w:rPr>
      <w:rFonts w:ascii="Segoe UI" w:hAnsi="Segoe UI" w:cs="Segoe UI"/>
      <w:sz w:val="18"/>
      <w:szCs w:val="18"/>
    </w:rPr>
  </w:style>
  <w:style w:type="paragraph" w:styleId="a8">
    <w:name w:val="No Spacing"/>
    <w:uiPriority w:val="1"/>
    <w:qFormat/>
    <w:rsid w:val="00DE0DC0"/>
    <w:pPr>
      <w:spacing w:after="0" w:line="240" w:lineRule="auto"/>
    </w:pPr>
  </w:style>
  <w:style w:type="paragraph" w:customStyle="1" w:styleId="tkTekst">
    <w:name w:val="_Текст обычный (tkTekst)"/>
    <w:basedOn w:val="a"/>
    <w:rsid w:val="00DE0DC0"/>
    <w:pPr>
      <w:spacing w:after="60" w:line="276" w:lineRule="auto"/>
      <w:ind w:firstLine="567"/>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4</Pages>
  <Words>961</Words>
  <Characters>5478</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cp:lastPrinted>2020-11-03T03:41:00Z</cp:lastPrinted>
  <dcterms:created xsi:type="dcterms:W3CDTF">2020-05-26T02:58:00Z</dcterms:created>
  <dcterms:modified xsi:type="dcterms:W3CDTF">2020-11-03T03:42:00Z</dcterms:modified>
</cp:coreProperties>
</file>